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97"/>
        <w:gridCol w:w="797"/>
        <w:gridCol w:w="797"/>
        <w:gridCol w:w="797"/>
        <w:gridCol w:w="797"/>
        <w:gridCol w:w="750"/>
        <w:gridCol w:w="761"/>
        <w:gridCol w:w="761"/>
        <w:gridCol w:w="761"/>
        <w:gridCol w:w="762"/>
        <w:gridCol w:w="762"/>
        <w:gridCol w:w="762"/>
        <w:gridCol w:w="672"/>
      </w:tblGrid>
      <w:tr w14:paraId="48A3C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83AB6F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ДОГОВОР № б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>н</w:t>
            </w:r>
          </w:p>
        </w:tc>
      </w:tr>
      <w:tr w14:paraId="4FF73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48F42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аренды транспортного средства без экипажа с физическим лицом</w:t>
            </w:r>
          </w:p>
        </w:tc>
      </w:tr>
      <w:tr w14:paraId="22782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4F443C2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E3498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00077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401DC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35AA9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511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19DA3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75308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050C0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60BCB8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8D1FFA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9F2CF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CF635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2304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5670" w:type="dxa"/>
            <w:gridSpan w:val="6"/>
            <w:shd w:val="clear" w:color="FFFFFF" w:fill="auto"/>
            <w:vAlign w:val="bottom"/>
          </w:tcPr>
          <w:p w14:paraId="36EC665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  <w:u w:val="single"/>
              </w:rPr>
              <w:t>г. Калининград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3D7969E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0BD6F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6946A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5638F47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14:paraId="361A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FE3E0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ИП</w:t>
            </w:r>
            <w:r>
              <w:rPr>
                <w:rFonts w:hint="default" w:ascii="Arial" w:hAnsi="Arial"/>
                <w:sz w:val="16"/>
                <w:szCs w:val="16"/>
                <w:lang w:val="en-US"/>
              </w:rPr>
              <w:t>________________</w:t>
            </w: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  <w:lang w:val="ru-RU"/>
              </w:rPr>
              <w:t>ч</w:t>
            </w:r>
            <w:r>
              <w:rPr>
                <w:rFonts w:ascii="Arial" w:hAnsi="Arial"/>
                <w:sz w:val="16"/>
                <w:szCs w:val="16"/>
              </w:rPr>
              <w:t>, ИНН , ОГРНИП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, именуемый в дальнейшем «Арендодатель», с одной стороны и гражданин РФ (другой страны – ____________) , имеющий паспорт серии  выданный ,  именуемый в дальнейшем «Арендатор», с другой стороны, совместно именуемые «Стороны», заключили настоящий договор (далее-Договор) о нижеследующем:</w:t>
            </w:r>
          </w:p>
        </w:tc>
      </w:tr>
      <w:tr w14:paraId="1D619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CD30DB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1.Предмет договора.</w:t>
            </w:r>
          </w:p>
        </w:tc>
      </w:tr>
      <w:tr w14:paraId="7F58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770257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1.1. Арендодатель передает Арендатору во временное владение и пользование без оказания услуг по управлению им транспортное средство марки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________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b w:val="0"/>
                <w:bCs/>
                <w:sz w:val="24"/>
                <w:szCs w:val="24"/>
                <w:lang w:val="ru-RU"/>
              </w:rPr>
              <w:t>__________</w:t>
            </w:r>
            <w:r>
              <w:rPr>
                <w:rFonts w:ascii="Arial" w:hAnsi="Arial"/>
                <w:sz w:val="16"/>
                <w:szCs w:val="16"/>
              </w:rPr>
              <w:t xml:space="preserve"> года выпуска, государственный номер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_______________</w:t>
            </w:r>
            <w:r>
              <w:rPr>
                <w:rFonts w:ascii="Arial" w:hAnsi="Arial"/>
                <w:sz w:val="16"/>
                <w:szCs w:val="16"/>
              </w:rPr>
              <w:t>, идентификационный номер (VIN)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hint="default" w:ascii="Arial" w:hAnsi="Arial"/>
                <w:sz w:val="16"/>
                <w:lang w:val="ru-RU"/>
              </w:rPr>
              <w:t>_______________</w:t>
            </w:r>
            <w:r>
              <w:rPr>
                <w:rFonts w:ascii="Arial" w:hAnsi="Arial"/>
                <w:sz w:val="16"/>
                <w:szCs w:val="16"/>
              </w:rPr>
              <w:t xml:space="preserve"> , двигатель б/н, Бензин АИ-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95</w:t>
            </w:r>
            <w:r>
              <w:rPr>
                <w:rFonts w:ascii="Arial" w:hAnsi="Arial"/>
                <w:sz w:val="16"/>
                <w:szCs w:val="16"/>
              </w:rPr>
              <w:t xml:space="preserve">, свидетельство регистрации серии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</w:t>
            </w:r>
            <w:r>
              <w:rPr>
                <w:rFonts w:ascii="Arial" w:hAnsi="Arial"/>
                <w:sz w:val="16"/>
                <w:szCs w:val="16"/>
              </w:rPr>
              <w:t xml:space="preserve">  №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</w:t>
            </w:r>
            <w:r>
              <w:rPr>
                <w:rFonts w:ascii="Arial" w:hAnsi="Arial"/>
                <w:sz w:val="16"/>
                <w:szCs w:val="16"/>
              </w:rPr>
              <w:t xml:space="preserve"> (далее по тексту-ТС), а Арендатор обязуется своевременно оплачивать арендную плату, пользоваться ТС бережно и по назначению, а по окончании срока действия Договора возвратить ТС Арендодателю.</w:t>
            </w:r>
          </w:p>
        </w:tc>
      </w:tr>
      <w:tr w14:paraId="2571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B6CF91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1.2. ТС, передаваемое в аренду по Договору принадлежат Арендодателю на праве собственности, либо на праве аренды с правом субаренды.</w:t>
            </w:r>
          </w:p>
        </w:tc>
      </w:tr>
      <w:tr w14:paraId="13B24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A5D9AE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1.3. Стоимость ТС составляет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__________________</w:t>
            </w:r>
            <w:r>
              <w:rPr>
                <w:rFonts w:ascii="Arial" w:hAnsi="Arial"/>
                <w:sz w:val="16"/>
                <w:szCs w:val="16"/>
              </w:rPr>
              <w:t xml:space="preserve"> и стороны подписывая Договор обязуются руководствоваться данной стоимостью в своих правоотношениях.</w:t>
            </w:r>
          </w:p>
        </w:tc>
      </w:tr>
      <w:tr w14:paraId="0A0A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EE9ABA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2.Срок аренды.</w:t>
            </w:r>
          </w:p>
        </w:tc>
      </w:tr>
      <w:tr w14:paraId="62FFF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F6708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2.1. Срок аренды ТС: _____________________________________________________. Срок аренды ТС исчисляется минутами и часами. Окончательный период аренды определяется фактическим временем использования ТС Арендатором. Момент возврата ТС определяется по времени и дате подписания соответствующего Акта приема--передачи сотрудником Арендодателя.</w:t>
            </w:r>
          </w:p>
        </w:tc>
      </w:tr>
      <w:tr w14:paraId="03B43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F7327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2.2.Арендатор вправе вернуть автомобиль ТС раньше срока аренды, указанного в п.2.1. Договора.</w:t>
            </w:r>
          </w:p>
        </w:tc>
      </w:tr>
      <w:tr w14:paraId="7FCA2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1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2E3B0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2.3. Арендатор вправе продлить срок аренды ТС при наличии свободных и не зарезервированных автомобилей, известив Арендодателя не менее, чем за 24 часа до окончания срока аренды ТС.</w:t>
            </w:r>
          </w:p>
        </w:tc>
      </w:tr>
      <w:tr w14:paraId="005E6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F4A841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3. Права и обязанности сторон.</w:t>
            </w:r>
          </w:p>
        </w:tc>
      </w:tr>
      <w:tr w14:paraId="7FCAD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4357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3.1. Арендодатель обязуется:</w:t>
            </w:r>
          </w:p>
        </w:tc>
      </w:tr>
      <w:tr w14:paraId="69110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0C38B4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3.1.1. Передать Арендатору ТС по акту приема-передачи в технически исправном, пригодном состоянии для использования по назначению, а также документы: свидетельство о регистрации ТС, страховой полис ОСАГО;</w:t>
            </w:r>
          </w:p>
        </w:tc>
      </w:tr>
      <w:tr w14:paraId="2A699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D143F4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3.1.2. В случае поломки ТС, препятствующей его использованию по назначению, заменить ТС на аналогичное. В случае невозможности данной замены, Арендодатель производит перерасчет арендных платежей, в результате чего договор считается досрочно прекращенным. Арендодатель освобождается от обязанности замены ТС, в случае, если в рамках заключенного дополнительного соглашения к Договору Арендатор использует ТС за пределами Калининградской области.</w:t>
            </w:r>
          </w:p>
        </w:tc>
      </w:tr>
      <w:tr w14:paraId="5FD57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46823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3.2. Арендатор обязуется:</w:t>
            </w:r>
          </w:p>
        </w:tc>
      </w:tr>
      <w:tr w14:paraId="5F0B2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06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B9ABCD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3.2.1.использовать ТС строго в соответствии с его целевым назначением, проводить регулярную проверку ТС на предмет внешних повреждений, а при их обнаружении незамедлительно ставить в известность Арендодателя; регулярно проверять уровень тормозной, охлаждающей жидкостей и масла в двигателе, давления в шинах, не пренебрегать предупреждающими сигналами и лампами на панели приборов ТС, незамедлительно уведомлять Арендодателя о необходимости текущего ремонта или обслуживания используемого ТС, по первому требованию Арендодателя предоставлять ТС для прохождения технического осмотра;</w:t>
            </w:r>
          </w:p>
        </w:tc>
      </w:tr>
      <w:tr w14:paraId="62E15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49C68C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3.2.2. нести все расходы, связанные с эксплуатацией ТС, в том числе по оплате ГСМ, мойки, парковки, стоянки, штрафов за нарушение ПДД и иных взысканий. Не допускается управление ТС в состоянии алкогольного, наркотического, токсического или иного опьянения. Покидая ТС, не оставлять его открытым без присмотра;</w:t>
            </w:r>
          </w:p>
        </w:tc>
      </w:tr>
      <w:tr w14:paraId="3C4B5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9AF4B0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3.2.3. использовать ТС только лично и только в пределах Калининградской области. Для использования ТС Арендатором за пределами Калининградской области стороны заключают соответствующее дополнительное соглашение к Договору. Выезд за территорию Калининградской области запрещён.</w:t>
            </w:r>
          </w:p>
        </w:tc>
      </w:tr>
      <w:tr w14:paraId="33D00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F7B15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3.2.4. не передавать право управления ТС третьему лицу, не сдавать ТС в субаренду, а также заключать любые договоры, следствием которых является обременение ТС и/или переход любых прав на него третьим лицам. Допуск второго водителя к управлению ТС разрешается только с согласия Арендодателя, что оформляется путем подписания соответствующего дополнительного соглашения к Договору/заключением нового договора со вторым водителем;</w:t>
            </w:r>
          </w:p>
        </w:tc>
      </w:tr>
      <w:tr w14:paraId="3E402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6A71DF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3.2.5. по первому требованию представителя Арендодателя сообщить о местонахождении и состоянии ТС;</w:t>
            </w:r>
          </w:p>
        </w:tc>
      </w:tr>
      <w:tr w14:paraId="17C46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047B37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3.2.6. не производить самостоятельно разборку и ремонт ТС, а также не производить вмешательство в конструкцию ТС и не устанавливать на него дополнительное оборудование без предварительного письменного согласия Арендодателя;</w:t>
            </w:r>
          </w:p>
        </w:tc>
      </w:tr>
      <w:tr w14:paraId="27B75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B2AEF5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3.2.7. Арендатор не имеет права использовать ТС для буксировки любых транспортных средств, для езды с прицепом или бездорожью, использовать ТС в спортивных соревнованиях, а также для обучения вождению, для осуществления коммерческой перевозки пассажиров и т.п.;</w:t>
            </w:r>
          </w:p>
        </w:tc>
      </w:tr>
      <w:tr w14:paraId="6516E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0D7B82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3.2.8. оплатить все расходы, связанные с возвратом ТС Арендодателю.</w:t>
            </w:r>
          </w:p>
        </w:tc>
      </w:tr>
      <w:tr w14:paraId="12F07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7F6F06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3.3. Арендатор гарантирует что:</w:t>
            </w:r>
          </w:p>
        </w:tc>
      </w:tr>
      <w:tr w14:paraId="1CABF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9A7744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3.3.1. на дату заключения Договора ему исполнилось 2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лет</w:t>
            </w:r>
            <w:r>
              <w:rPr>
                <w:rFonts w:ascii="Arial" w:hAnsi="Arial"/>
                <w:sz w:val="16"/>
                <w:szCs w:val="16"/>
              </w:rPr>
              <w:t>, имеет все необходимые разрешения, лицензии и удостоверения на управление автомобилем, стаж вождения составляет не менее 3 (трёх) лет, не был отстранен от управления автомобилем вследствие злоупотребления алкоголем или наркотическими препаратами;</w:t>
            </w:r>
          </w:p>
        </w:tc>
      </w:tr>
      <w:tr w14:paraId="55F60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279395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3.3.2. будет использовать для заправки ТС неэтилированный бензин не ниже АИ-9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14:paraId="511C4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B5B1E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3.3.3. будет использовать ТС согласно всем правилам дорожного движения, а также установленной ПДД РФ  разрешенной скорости движения, в случае превышения скорости Арендатором применяются штрафные санкции (п. 7.10.)</w:t>
            </w:r>
          </w:p>
        </w:tc>
      </w:tr>
      <w:tr w14:paraId="63A11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9783A2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4.Действия Арендатора при происшествии.</w:t>
            </w:r>
          </w:p>
        </w:tc>
      </w:tr>
      <w:tr w14:paraId="7AF66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06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F9E80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4.1. При попадании в дорожно-транспортное или иное происшествие, повлиявшее на целостность и техническое состояние переданного в аренду ТС, Арендатор обязан сообщить о происшествии в органы ГИБДД/иные  органы в целях фиксации происшествия, не покидать место происшествия, немедленно уведомить об этом Арендодателя, зарегистрировать данное происшествие в соответствующих государственных органах (ГИБДД, ОВД, МЧС). В течении одних суток предоставить соответствующие документы Арендодателю с указанием произошедшего (справка о ДТП, постановление, европротокол и т.д.).</w:t>
            </w:r>
          </w:p>
        </w:tc>
      </w:tr>
      <w:tr w14:paraId="7638E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5F811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5.Порядок расчетов.</w:t>
            </w:r>
          </w:p>
        </w:tc>
      </w:tr>
      <w:tr w14:paraId="3C5D5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E4442B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5.1. Размер арендной платы, подлежащей оплате Арендатором по Договору установлен в сумме  (________                ) рублей. Оплата производится Арендатором путем внесения 100% предоплаты до момента передачи ТС. Арендная плата начисляется до момента возврата ТС Арендатором и подписания соответствующего Акта приема--передачи сотрудником Арендодателя</w:t>
            </w:r>
          </w:p>
        </w:tc>
      </w:tr>
      <w:tr w14:paraId="2829E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CFB0C3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5.2. Дополнительные услуги, подлежащие оплате арендатором по договору: Отсутствуют.</w:t>
            </w:r>
          </w:p>
        </w:tc>
      </w:tr>
      <w:tr w14:paraId="41385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56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529718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5.3. При возврате ТС Арендатором раньше срока, предусмотренного Договором, деньги не возвращаются!</w:t>
            </w:r>
          </w:p>
        </w:tc>
      </w:tr>
      <w:tr w14:paraId="35E4B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9E1CA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5.4. Перерасчет арендных платежей не производится при возвращении Арендатором ТС менее чем за сутки (24 часа) до окончания срока аренды.</w:t>
            </w:r>
          </w:p>
        </w:tc>
      </w:tr>
      <w:tr w14:paraId="3DFF1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9C6BF4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5.5. Перерасчет арендной платы не производится в случае досрочного возврата ТС в результате (по причине) ДТП, Остаток произведенных арендных платежей используется в качестве компенсации за простой ТС в связи с проведением ремонтных работ.</w:t>
            </w:r>
          </w:p>
          <w:p w14:paraId="2E3D25D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5.6. При возврате ТС уровень топлива должен быть не меньше, чем при выдаче, если требуется дозаправка Арендатор оплачивает за недостающее топливо по тарифу (приложение №1 пункт 9).</w:t>
            </w:r>
          </w:p>
          <w:p w14:paraId="5333B60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5.7. В случае возврата ТС с большим количеством топлива, чем предоставил Арендодатель в день аренды, разница не компенсируется.</w:t>
            </w:r>
          </w:p>
          <w:p w14:paraId="753E2F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5.8. Выдача и возврат автомобиля осуществляются в чистом виде, в случае возврата ТС в грязном виде  Арендатор уплачивает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/>
                <w:b/>
                <w:sz w:val="16"/>
                <w:szCs w:val="16"/>
              </w:rPr>
              <w:t>00 рублей</w:t>
            </w:r>
            <w:r>
              <w:rPr>
                <w:rFonts w:ascii="Arial" w:hAnsi="Arial"/>
                <w:sz w:val="16"/>
                <w:szCs w:val="16"/>
              </w:rPr>
              <w:t xml:space="preserve"> за мойку автомобиля.</w:t>
            </w:r>
          </w:p>
          <w:p w14:paraId="74BF7815">
            <w:pPr>
              <w:spacing w:after="0" w:line="24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</w:rPr>
              <w:t>5.8.1. Арендатору запрещается мыть автомобиль на мойках самообслуживания.</w:t>
            </w:r>
          </w:p>
          <w:p w14:paraId="7148D94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Автомобиль считается чистым, только если мойка и уборка салона Автомобиля была произведена на специализированной (профессиональной) автомоечной станции, находящиеся не далее 5 километров от места возврата автомобиля, и не ранее, чем за 2 часа до времени возврата. Подтверждением могут служить отчетные документы автомоечного предприятия.</w:t>
            </w:r>
          </w:p>
        </w:tc>
      </w:tr>
      <w:tr w14:paraId="6839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C7B052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6. Обеспечение исполнения обязательств Арендатора по договору (залог).</w:t>
            </w:r>
          </w:p>
        </w:tc>
      </w:tr>
      <w:tr w14:paraId="1E6D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7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9A8050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6.1.В качестве обеспечения исполнения Арендатором обязательств по Договору Арендатор при подписании Договора передает Арендодателю в качестве залога денежные средства в сумме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_________</w:t>
            </w:r>
            <w:r>
              <w:rPr>
                <w:rFonts w:ascii="Arial" w:hAnsi="Arial"/>
                <w:sz w:val="16"/>
                <w:szCs w:val="16"/>
              </w:rPr>
              <w:t xml:space="preserve"> (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________</w:t>
            </w:r>
            <w:r>
              <w:rPr>
                <w:rFonts w:ascii="Arial" w:hAnsi="Arial"/>
                <w:sz w:val="16"/>
                <w:szCs w:val="16"/>
              </w:rPr>
              <w:t xml:space="preserve"> ) рублей. Стороны определили, что указанная сумма является средством обеспечения надлежащего исполнения обязательств Арендатором и может быть удержана Арендодателем во внесудебном порядке. Денежное обеспечение может быть удержано вне зависимости от вины Арендатора, в том числе, но не ограничиваясь: в счет возмещения причиненного ТС вреда, его порчи, утраты, угона, при утере документов, переданных Арендатору по Договору, в случае причинения вреда ТС в счет погашения убытков, вызванных простоем ТС, а также при неисполнении Арендатором иных обязательств по Договору.</w:t>
            </w:r>
          </w:p>
        </w:tc>
      </w:tr>
      <w:tr w14:paraId="357F0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56CFF9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6.2. Залог, указанный в п.6.1. Договора, не является формой оплаты за оказываемые Арендодателем услуги и подлежат возврату Арендатору по окончании срока аренды ТС при отсутствии между Сторонами взаимных претензий и на условиях, установленных Договором;</w:t>
            </w:r>
          </w:p>
        </w:tc>
      </w:tr>
      <w:tr w14:paraId="493B9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553ACD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 Залог, указанный в п. 6.1. Договора не возвращается Арендатору в случае:</w:t>
            </w:r>
          </w:p>
        </w:tc>
      </w:tr>
      <w:tr w14:paraId="32489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ACB5EE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6.3.1. причинения ущерба ТС (внешних, внутренних повреждений, пожара), его уничтожения Арендатором или третьими лицами, а также в случае его угона, вне зависимости от наличия вины Арендатора;</w:t>
            </w:r>
          </w:p>
        </w:tc>
      </w:tr>
      <w:tr w14:paraId="7B2A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1A8AD0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6.3.2. сообщения заведомо неверных сведений при заключении Договора (паспортные и контактные данные, данные о водительском стаже и т.д.);</w:t>
            </w:r>
          </w:p>
        </w:tc>
      </w:tr>
      <w:tr w14:paraId="1A0F9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87650A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6.3.3. выезда за пределы региона, указанного в п.3.2.3. Договора, без заключения соответствующего дополнительного соглашения с Арендодателем;</w:t>
            </w:r>
          </w:p>
        </w:tc>
      </w:tr>
      <w:tr w14:paraId="2B2EE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12C2C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6.3.4. не предоставления Арендодателю документов, указанных в пункте 4.1. Договора;</w:t>
            </w:r>
          </w:p>
        </w:tc>
      </w:tr>
      <w:tr w14:paraId="48879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A5B999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6.3.5. в случае помещения ТС на специализированную (штрафную) стоянку.</w:t>
            </w:r>
          </w:p>
        </w:tc>
      </w:tr>
      <w:tr w14:paraId="09F33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EF2EC4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6.3.6. в иных случаях, предусмотренных Договором.</w:t>
            </w:r>
          </w:p>
        </w:tc>
      </w:tr>
      <w:tr w14:paraId="00B06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FFE371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6.4. Из предмета залога Арендодатель в одностороннем порядке имеет право вычесть сумму штрафных санкций, предусмотренных Договором, разница подлежит возврату Арендатору. В случае недостаточности залоговой суммы для погашения всех штрафных санкций и иных платежей по Договору, Арендатор обязуется оплатить недостающую сумму в течении 5 (пяти) календарных дней. В противном случае, вступает в действие п.7.8. Договора.</w:t>
            </w:r>
          </w:p>
        </w:tc>
      </w:tr>
      <w:tr w14:paraId="61358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BE10A5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7. Ответственность сторон.</w:t>
            </w:r>
          </w:p>
        </w:tc>
      </w:tr>
      <w:tr w14:paraId="7BFFC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A2E1E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7.1. Арендатор несет ответственность за сохранность ТС и установленного в нем оборудования (в том числе магнитолы, колонок, колес, дворников и пр.) в течение всего срока аренды до момента возврата ТС Арендодателю по соответствующему акту приема-передачи.</w:t>
            </w:r>
          </w:p>
        </w:tc>
      </w:tr>
      <w:tr w14:paraId="799D7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EB3196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7.2. При наступлении ДТП не по вине Арендатора, Арендатор несет ответственность только в размере залога, указанного в п.6.1.Договора, при условии предоставления документов о ДТП, указанных в пункте 4.1. Договора. В случае не предоставления документов о ДТП, указанных в п.4.1., Арендатор дополнительно возмещает и полную стоимость ущерба, причиненного ТС в течение 5 (пяти) календарных дней, а также возмещает простой ТС в соответствии с положениями п.7.3. Договора.</w:t>
            </w:r>
          </w:p>
        </w:tc>
      </w:tr>
      <w:tr w14:paraId="5242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7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54CC3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7.3. При наступлении любого вида происшествия, включая, но не ограничиваясь: ДТП по вине Арендатора, пожар, воздействие стихийного бедствия и т.д., за исключением ДТП наступившего не по вине Арендатора, Арендатор выплачивает Арендодателю полную стоимость ущерба (восстановительного ремонта), причинённого ТС в результате такого происшествия. Залог в данном случае возврату не подлежит. В случае, если сумма залога, указанная в п.6.1. Договора не покрывает стоимость простоя ТС на время ремонта, то Арендатор дополнительно оплачивает Арендодателю стоимость простоя ТС, рассчитанную исходя из стоимости арендной платы в сутки, указанной в п.5.1. Договора и времени, необходимого для устранения ущерба и приведения ТС в надлежащее состояние. При этом сроки простоя ТС исчисляются со дня причинения ущерба ТС до даты окончания ремонтных работ</w:t>
            </w:r>
          </w:p>
        </w:tc>
      </w:tr>
      <w:tr w14:paraId="51817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15EFC4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7.4. При передаче управления ТС третьим лицам, не указанным в Договоре согласно п.3.2.4., Арендодатель имеет право досрочно изъять ТС у Арендатора и расторгнуть Договор. При этом Арендатору не возвращаются залог и денежные средства за неиспользованное время аренды.</w:t>
            </w:r>
          </w:p>
        </w:tc>
      </w:tr>
      <w:tr w14:paraId="74A75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7E613A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7.5. При возвращении ТС в состоянии и комплектности отличном от состояния, указанного в акте приема-передачи (Приложение №2), Арендатор лишается права на возврат залога, а также возмещает в полном объеме ущерб, причинённый ТС.</w:t>
            </w:r>
          </w:p>
        </w:tc>
      </w:tr>
      <w:tr w14:paraId="5C3BB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6E0645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7.6. При хищении автомобиля Арендатор не несет ответственности при предоставлении арендодателю свидетельства о регистрации ТС и ключей от автомобиля. Во всех остальных случаях Арендатор возмещает Арендодателю полную стоимость  автомобиля, указанного в п.1.3 Договора, в течение 10 (десяти) календарных дней.</w:t>
            </w:r>
          </w:p>
        </w:tc>
      </w:tr>
      <w:tr w14:paraId="6E143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DDD48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7.7. Арендатор возмещает полный ущерб и стоимость восстановительного ремонта ТС в результате дозаправки ТС топливом отличным от марки топлива указанной в п.3.3.2. Договора.</w:t>
            </w:r>
          </w:p>
        </w:tc>
      </w:tr>
      <w:tr w14:paraId="383DA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CA44C7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7.8. За просрочку в оплате штрафных санкций, арендных и иных платежей по Договору Арендатор уплачивает Арендодателю пеню в размере 0,2% от суммы задолженности за каждый день просрочки, что не освобождает его от исполнения обязательств.</w:t>
            </w:r>
          </w:p>
        </w:tc>
      </w:tr>
      <w:tr w14:paraId="6BCE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7A5302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7.9.С момента получения ТС в пользование до сдачи его Арендодателю, Арендатор является владельцем ТС и в соответствии с действующим законодательством Российской Федерации несет ответственность за вред, причиненный жизни, здоровью и имуществу третьих лиц в результате эксплуатации ТС, в той части, в какой расходы по гражданской ответственности превысят суммы страховых выплат.</w:t>
            </w:r>
          </w:p>
        </w:tc>
      </w:tr>
      <w:tr w14:paraId="32F86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27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91F75A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7.10. </w:t>
            </w:r>
            <w:r>
              <w:rPr>
                <w:rFonts w:ascii="Arial" w:hAnsi="Arial"/>
                <w:b/>
                <w:sz w:val="16"/>
                <w:szCs w:val="16"/>
              </w:rPr>
              <w:t>Арендатор уведомлен о том, что в ТС установлен прибор спутниковой навигации, позволяющий определять скорость движения ТС и о том, что в случае превышения Арендатором установленной ПДД РФ разрешенной скорости передвижения, Арендодатель получает соответствующее уведомление. В случае получения таких уведомлений Арендатор оплачивает штраф в зависимости от превышения, если превышение свыше 130 км/ч штраф составит 1000 рублей, свыше 150 км/ч – 3000 рублей, свыше 180 км/ч – 5000 рублей соответственно. Также Арендодатель удерживает с Арендатора денежную сумму (указана в Приложении №1), эквивалентную штрафам, предусмотренным ПДД РФ, сроком на 7 (семь) календарных дней. В случае получения Арендодателем в 7-дневный период времени квитанции на оплату штрафа, данная сумма направляется на ее оплату. В противном случае, денежные средства, после истечения 7-дневного срока, подлежат возврату Арендатору.</w:t>
            </w:r>
          </w:p>
        </w:tc>
      </w:tr>
      <w:tr w14:paraId="1D165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F8859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7.11. Иные меры ответственности, применяемые в Договоре, указаны в Приложении №1 к Договору. Во всем остальном, что не предусмотрено настоящим Договором, стороны руководствуются нормами действующего законодательства РФ.</w:t>
            </w:r>
          </w:p>
        </w:tc>
      </w:tr>
      <w:tr w14:paraId="0993B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37111F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8. Заключение и расторжение договора.</w:t>
            </w:r>
          </w:p>
        </w:tc>
      </w:tr>
      <w:tr w14:paraId="109F5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656FBD7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8.1. Настоящий Договор вступает в силу с момента подписания настоящего Договора и Акта приёма-передачи автомобиля и действует до полного исполнения Сторонами своих обязательств по Договору.</w:t>
            </w:r>
          </w:p>
        </w:tc>
      </w:tr>
      <w:tr w14:paraId="7F64F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B69546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8.2. Арендатор вправе расторгнуть Договор в любое время, предупредив Арендодателя за 2 (двое) суток  до предполагаемой даты расторжения настоящего Договора, в таком случае Арендодатель обеспечивает перерасчёт арендной платы в соответствии со статьями 2 и 5 Договора.</w:t>
            </w:r>
          </w:p>
        </w:tc>
      </w:tr>
      <w:tr w14:paraId="2B2E9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8C60E1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8.3.В случае нарушения Арендатором любого из положений Договора Арендодатель вправе в одностороннем порядке без какого-либо предварительного уведомления расторгнуть Договор с последующим изъятием ТС независимо от его местонахождения. В этом случае Арендодатель не несет ответственность за пропажу или ущерб, причиненный вещам или материалам, находившимся в ТС в момент изъятия, тем не менее, он обязуется принять меры по защите интересов Арендатора. Сумма залога и оплаченная на момент изъятия арендная плата в этом случае возврату не подлежат.</w:t>
            </w:r>
          </w:p>
        </w:tc>
      </w:tr>
      <w:tr w14:paraId="3593D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30138B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9. Форс-мажор.</w:t>
            </w:r>
          </w:p>
        </w:tc>
      </w:tr>
      <w:tr w14:paraId="192B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85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E2E13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9.1. Стороны освобождаются от ответственности за неисполнение или ненадлежащее исполнение обязательств по Договору, если это вызвано обстоятельствами непреодолимой силы, то есть чрезвычайными и непредотвратимыми при данных условиях обстоятельствами.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      </w:r>
          </w:p>
        </w:tc>
      </w:tr>
      <w:tr w14:paraId="05CB1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D68068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9.2. При невозможности одной из сторон исполнения обязательств по Договору, она обязана в письменной форме известить противную сторону о наступлении и прекращении вышеуказанных обстоятельств не позднее пяти календарных дней с момента соответственно их наступления или прекращения.</w:t>
            </w:r>
          </w:p>
        </w:tc>
      </w:tr>
      <w:tr w14:paraId="72338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13787E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9.3. В случае, когда невозможность исполнения обязательств по Договору возникла по обстоятельствам, за которые ни одна из сторон не отвечает, Арендатор обязуется оплатить Арендодателю размер арендной платы, начисленной до момента возврата ТС Арендодателю в полном объеме.</w:t>
            </w:r>
          </w:p>
        </w:tc>
      </w:tr>
      <w:tr w14:paraId="6A75D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1D3C44A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10. Порядок разрешения споров.</w:t>
            </w:r>
          </w:p>
        </w:tc>
      </w:tr>
      <w:tr w14:paraId="0210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4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B2C4F3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10.1. Все споры и разногласия между сторонами разрешаются путем переговоров. При невозможности решить спор путем переговоров, он рассматривается в судебном порядке в соответствии с законодательством РФ в суде общей юрисдикции по месту нахождения Арендодателя. Указанное положение Договора является соглашением сторон об изменении территориальной подсудности.</w:t>
            </w:r>
          </w:p>
        </w:tc>
      </w:tr>
      <w:tr w14:paraId="2F660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0AF8DB2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11. Заключительные положения.</w:t>
            </w:r>
          </w:p>
        </w:tc>
      </w:tr>
      <w:tr w14:paraId="3882A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402509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11.1. Все изменения и дополнения к Договору должны быть составлены в письменной форме и подписаны сторонами.</w:t>
            </w:r>
          </w:p>
        </w:tc>
      </w:tr>
      <w:tr w14:paraId="6B674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3095886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11.2. Стороны договорились о том, что в рамках Договора допускается использование факсимиле. Договор, а также все дополнительные соглашения, приложения и акты к нему являются действительными при использовании Арендодателем факсимиле и являются неотъемлемыми частями Договора.</w:t>
            </w:r>
          </w:p>
        </w:tc>
      </w:tr>
      <w:tr w14:paraId="4697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7495D9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11.3. При подписании Договора Арендатор ознакомлен со всеми тарифами, прайс-листами, памятками пользования автомобилем.</w:t>
            </w:r>
          </w:p>
        </w:tc>
      </w:tr>
      <w:tr w14:paraId="22F71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568C907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12. Приложения к договору.</w:t>
            </w:r>
          </w:p>
        </w:tc>
      </w:tr>
      <w:tr w14:paraId="462D7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4E5FA1A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- копия паспорта, удостоверяющего личность Арендатора; копия водительских прав Арендатора, приложение №1 и Приложение №2 (акт приёма-передачи) к Договору.</w:t>
            </w:r>
          </w:p>
        </w:tc>
      </w:tr>
      <w:tr w14:paraId="17226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2732B51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13. Адреса и реквизиты сторон.</w:t>
            </w:r>
          </w:p>
        </w:tc>
      </w:tr>
      <w:tr w14:paraId="26E01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88B4B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Арендодатель: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4AE353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Арендатор:</w:t>
            </w:r>
          </w:p>
        </w:tc>
      </w:tr>
      <w:tr w14:paraId="3E8C9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C71520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ИП </w:t>
            </w:r>
            <w:r>
              <w:rPr>
                <w:rFonts w:ascii="Arial" w:hAnsi="Arial"/>
                <w:sz w:val="16"/>
                <w:lang w:val="ru-RU"/>
              </w:rPr>
              <w:t>Порученков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sz w:val="16"/>
                <w:lang w:val="ru-RU"/>
              </w:rPr>
              <w:t>Владислав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sz w:val="16"/>
                <w:lang w:val="ru-RU"/>
              </w:rPr>
              <w:t>Витальевич</w:t>
            </w:r>
            <w:r>
              <w:rPr>
                <w:rFonts w:ascii="Arial" w:hAnsi="Arial"/>
                <w:sz w:val="16"/>
              </w:rPr>
              <w:t xml:space="preserve">, ИНН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250550551841</w:t>
            </w:r>
            <w:r>
              <w:rPr>
                <w:rFonts w:ascii="Arial" w:hAnsi="Arial"/>
                <w:sz w:val="16"/>
              </w:rPr>
              <w:t xml:space="preserve">, ОГРНИП 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324390000055141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D590F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14:paraId="4A74D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2C9A2D2B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</w:rPr>
              <w:t>Тел 89</w:t>
            </w:r>
            <w:r>
              <w:rPr>
                <w:rFonts w:hint="default" w:ascii="Arial" w:hAnsi="Arial"/>
                <w:sz w:val="16"/>
                <w:lang w:val="ru-RU"/>
              </w:rPr>
              <w:t>950550975</w:t>
            </w:r>
          </w:p>
        </w:tc>
        <w:tc>
          <w:tcPr>
            <w:tcW w:w="567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AF4E40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паспорт серии </w:t>
            </w:r>
          </w:p>
        </w:tc>
      </w:tr>
      <w:tr w14:paraId="74BBE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B4FC822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</w:rPr>
              <w:t xml:space="preserve">Адрес офиса: Калининград </w:t>
            </w:r>
            <w:r>
              <w:rPr>
                <w:rFonts w:ascii="Arial" w:hAnsi="Arial"/>
                <w:sz w:val="16"/>
                <w:lang w:val="ru-RU"/>
              </w:rPr>
              <w:t>Римская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33 к.1</w:t>
            </w:r>
          </w:p>
        </w:tc>
        <w:tc>
          <w:tcPr>
            <w:tcW w:w="567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84D6B9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паспорт серии</w:t>
            </w:r>
          </w:p>
        </w:tc>
      </w:tr>
      <w:tr w14:paraId="748D4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01B6D7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46F800A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выдан  дата выдачи: </w:t>
            </w:r>
          </w:p>
          <w:p w14:paraId="18D41ED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5A0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5E594BF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1D97F2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выдан  дата выдачи:</w:t>
            </w:r>
          </w:p>
        </w:tc>
      </w:tr>
      <w:tr w14:paraId="2AE3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220ECA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C34C5B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Зарегистрирован </w:t>
            </w:r>
          </w:p>
        </w:tc>
      </w:tr>
      <w:tr w14:paraId="7D279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AE8364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C7A8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зарегистрирован</w:t>
            </w:r>
          </w:p>
        </w:tc>
      </w:tr>
      <w:tr w14:paraId="2C891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384EF16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1768750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телефон:</w:t>
            </w:r>
          </w:p>
        </w:tc>
      </w:tr>
      <w:tr w14:paraId="0919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06523A8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F305C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9766D6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8B211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95DF23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3D5E37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A4F53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15D22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C5D80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E8840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978F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414AB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07783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39288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shd w:val="clear" w:color="FFFFFF" w:fill="auto"/>
            <w:vAlign w:val="bottom"/>
          </w:tcPr>
          <w:p w14:paraId="230B02C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ИП 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Порученков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В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В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vAlign w:val="bottom"/>
          </w:tcPr>
          <w:p w14:paraId="2DF1F39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 правилами аренды и тарифами ознакомлен и согласен,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>документы на автомобиль и комплект ключей получил.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</w:p>
        </w:tc>
      </w:tr>
      <w:tr w14:paraId="6A24A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shd w:val="clear" w:color="FFFFFF" w:fill="auto"/>
            <w:vAlign w:val="bottom"/>
          </w:tcPr>
          <w:p w14:paraId="74F0A54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vAlign w:val="bottom"/>
          </w:tcPr>
          <w:p w14:paraId="71BF9FC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 правилами аренды и тарифами ознакомлен и согласен,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>документы на автомобиль Рено Логан 2014, 2 014, Р 785 РЕ 39,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>комплект ключей получил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</w:p>
        </w:tc>
      </w:tr>
      <w:tr w14:paraId="04E12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18F9971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BF05E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27135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78366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5047CD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193F1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423BB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vAlign w:val="bottom"/>
          </w:tcPr>
          <w:p w14:paraId="0C541E5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 правилами аренды и тарифами ознакомлен и согласен,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>документы на автомобиль Рено Логан 2014, 2 014, Р 785 РЕ 39,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sz w:val="16"/>
                <w:szCs w:val="16"/>
              </w:rPr>
              <w:t>комплект ключей получил</w:t>
            </w:r>
            <w:r>
              <w:rPr>
                <w:rFonts w:ascii="Arial" w:hAnsi="Arial"/>
                <w:sz w:val="16"/>
                <w:szCs w:val="16"/>
              </w:rPr>
              <w:br w:type="textWrapping"/>
            </w:r>
          </w:p>
        </w:tc>
      </w:tr>
      <w:tr w14:paraId="7CA5F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shd w:val="clear" w:color="FFFFFF" w:fill="auto"/>
            <w:vAlign w:val="bottom"/>
          </w:tcPr>
          <w:p w14:paraId="319C84A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___________________ 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Порученков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В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В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392B01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BCB112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C70DA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2C4C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78A551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815AC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C9F3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35" w:type="dxa"/>
            <w:gridSpan w:val="3"/>
            <w:shd w:val="clear" w:color="FFFFFF" w:fill="auto"/>
            <w:vAlign w:val="bottom"/>
          </w:tcPr>
          <w:p w14:paraId="65CE47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75884A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A440A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0FAB9A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B2C7D7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6615" w:type="dxa"/>
            <w:gridSpan w:val="7"/>
            <w:shd w:val="clear" w:color="FFFFFF" w:fill="auto"/>
            <w:vAlign w:val="bottom"/>
          </w:tcPr>
          <w:p w14:paraId="4C108CA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 / ______________________/</w:t>
            </w:r>
          </w:p>
        </w:tc>
      </w:tr>
    </w:tbl>
    <w:p w14:paraId="7E7BF469">
      <w:r>
        <w:br w:type="page"/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790"/>
        <w:gridCol w:w="791"/>
        <w:gridCol w:w="791"/>
        <w:gridCol w:w="791"/>
        <w:gridCol w:w="791"/>
        <w:gridCol w:w="791"/>
        <w:gridCol w:w="5238"/>
      </w:tblGrid>
      <w:tr w14:paraId="7765C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269E809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E8CD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1313A6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489D2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7DA4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4E89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C0FA1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shd w:val="clear" w:color="FFFFFF" w:fill="auto"/>
            <w:vAlign w:val="bottom"/>
          </w:tcPr>
          <w:p w14:paraId="2B3B120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Приложение №1</w:t>
            </w:r>
          </w:p>
        </w:tc>
      </w:tr>
      <w:tr w14:paraId="7CD8F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52281BA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C5E87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C140C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6819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5AF77D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CAD7E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3016B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vMerge w:val="restart"/>
            <w:shd w:val="clear" w:color="FFFFFF" w:fill="auto"/>
            <w:vAlign w:val="bottom"/>
          </w:tcPr>
          <w:p w14:paraId="34D39F9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к договору № аренды транспортного средства без экипажа с физическим лицом от</w:t>
            </w:r>
          </w:p>
        </w:tc>
      </w:tr>
      <w:tr w14:paraId="31537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1FE50F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3F3EC9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416B7E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221F82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62A2C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E8284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5BC30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vMerge w:val="continue"/>
            <w:shd w:val="clear" w:color="FFFFFF" w:fill="auto"/>
            <w:vAlign w:val="bottom"/>
          </w:tcPr>
          <w:p w14:paraId="73D891A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к договору № аренды транспортного средства без экипажа с физическим лицом от</w:t>
            </w:r>
          </w:p>
        </w:tc>
      </w:tr>
    </w:tbl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84"/>
        <w:gridCol w:w="634"/>
        <w:gridCol w:w="675"/>
        <w:gridCol w:w="674"/>
        <w:gridCol w:w="675"/>
        <w:gridCol w:w="675"/>
        <w:gridCol w:w="675"/>
        <w:gridCol w:w="376"/>
        <w:gridCol w:w="1532"/>
        <w:gridCol w:w="2048"/>
        <w:gridCol w:w="773"/>
        <w:gridCol w:w="685"/>
      </w:tblGrid>
      <w:tr w14:paraId="32A8C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37E2743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8D28C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D6873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A9459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39047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5334D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01E7F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27556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14:paraId="7157AF0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381C4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52" w:type="dxa"/>
            <w:shd w:val="clear" w:color="FFFFFF" w:fill="auto"/>
            <w:vAlign w:val="bottom"/>
          </w:tcPr>
          <w:p w14:paraId="1F3AA38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5F75A9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F2CA68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47923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72" w:type="dxa"/>
            <w:gridSpan w:val="13"/>
            <w:shd w:val="clear" w:color="FFFFFF" w:fill="auto"/>
            <w:vAlign w:val="bottom"/>
          </w:tcPr>
          <w:p w14:paraId="52812C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Дополнительные тарифы и штрафные санкции</w:t>
            </w:r>
          </w:p>
        </w:tc>
      </w:tr>
      <w:tr w14:paraId="655C5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72" w:type="dxa"/>
            <w:gridSpan w:val="13"/>
            <w:shd w:val="clear" w:color="FFFFFF" w:fill="auto"/>
            <w:vAlign w:val="bottom"/>
          </w:tcPr>
          <w:p w14:paraId="746A768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применяемые в договоре аренды транспортного средства без экипажа физическим лицом</w:t>
            </w:r>
          </w:p>
        </w:tc>
      </w:tr>
      <w:tr w14:paraId="25AE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03AAEE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№ п/п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2CE70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Вид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047612F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Случай применения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6949796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Время (период врем.)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  <w:vAlign w:val="bottom"/>
          </w:tcPr>
          <w:p w14:paraId="7468A9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Сумма, руб.</w:t>
            </w:r>
          </w:p>
        </w:tc>
      </w:tr>
      <w:tr w14:paraId="2C527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47661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FE5CF6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3EC9F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и возврат ТС по г. Калининград в 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1472AF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 ч. 00 мин. – 18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840CF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</w:tr>
      <w:tr w14:paraId="21DD3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B7653D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34749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C305B1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и возврат ТС в Аэропорту Храброво в 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DCCD8B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09 ч. 00 мин. – 18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989DAB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1000</w:t>
            </w:r>
          </w:p>
        </w:tc>
      </w:tr>
      <w:tr w14:paraId="1C3FF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D56E02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7C854F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40080D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и возврат ТС в г. Зеленоградск в 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8BCC58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09 ч. 00 мин. – 18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907091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1500</w:t>
            </w:r>
          </w:p>
        </w:tc>
      </w:tr>
      <w:tr w14:paraId="4DBF6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4E99CB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36702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64C7CA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и возврат ТС в г. Светлогорск в 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EBA93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09 ч. 00 мин. – 18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A0BBC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</w:tr>
      <w:tr w14:paraId="7830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D6AFA8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88E8C4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EFBD20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аренда и возврат ТС в г. Янтарный в 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1F0453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09 ч. 00 мин. – 18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4C831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</w:tr>
      <w:tr w14:paraId="42D90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2552A0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AE727B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FEC4C54">
            <w:pPr>
              <w:spacing w:after="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сдача и выдача ТС в нерабочее время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D3A69F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 ч. 00 мин. – 09 ч. 00 мин.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A30C3D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+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</w:tr>
      <w:tr w14:paraId="4041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190103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86C78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EDF57D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дополнительное время аренды ТС (максимальное почасовое время продления 3 часа), свыше 3-х часов оплата за сутки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2E3D70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час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CE8C0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</w:t>
            </w:r>
          </w:p>
        </w:tc>
      </w:tr>
      <w:tr w14:paraId="2F93C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D96022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44B1C9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85C582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мойка ТС (в случае возврата ТС в грязном виде)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31D7F1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0B8205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</w:tr>
      <w:tr w14:paraId="20B0E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BE6769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D7E84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тариф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E0377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дозаправка ТС (в случае возврата ТС с недостающим количеством топлива) 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F27D66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164BC3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7</w:t>
            </w:r>
            <w:r>
              <w:rPr>
                <w:rFonts w:ascii="Arial" w:hAnsi="Arial"/>
                <w:sz w:val="16"/>
                <w:szCs w:val="16"/>
              </w:rPr>
              <w:t>0 руб./1 литр</w:t>
            </w:r>
          </w:p>
        </w:tc>
      </w:tr>
      <w:tr w14:paraId="3C810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6492BA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FF6A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244224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выезд за пределы региона, указанного в п. 3.2.3 Договора (при отсутствии подписанного дополнительного соглашения к Договору)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BF87EC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5349E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сумма залога по Договору</w:t>
            </w:r>
          </w:p>
        </w:tc>
      </w:tr>
      <w:tr w14:paraId="613D5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51DB7B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B42C4C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4F6CDC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несвоевременный возврат ТС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17102C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от 30 минут до 3 часов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F2778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половина стоимости суточной аренды</w:t>
            </w:r>
          </w:p>
        </w:tc>
      </w:tr>
      <w:tr w14:paraId="417AF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85B61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C32645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F9875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несвоевременный возврат ТС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CAE50D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более 3 часов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330C8E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стоимость  аренды за сутки</w:t>
            </w:r>
          </w:p>
        </w:tc>
      </w:tr>
      <w:tr w14:paraId="515FD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E13A4B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DA4BB7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1ABCE5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20-40 км/ч*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DB8E06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удержание до 7 (семи) календарных дней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6E13D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</w:tr>
      <w:tr w14:paraId="4D67D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F1DC5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2AE09DD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375AD83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40-60 км/ч*</w:t>
            </w:r>
          </w:p>
        </w:tc>
        <w:tc>
          <w:tcPr>
            <w:tcW w:w="2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22788E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удержание до 7 (семи) календарных дней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B2BB2B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первичное-1 000</w:t>
            </w:r>
          </w:p>
        </w:tc>
      </w:tr>
      <w:tr w14:paraId="2F342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F28A24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56BF54E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2E7F47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40-60 км/ч*</w:t>
            </w:r>
          </w:p>
        </w:tc>
        <w:tc>
          <w:tcPr>
            <w:tcW w:w="2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2F8C6E9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удержание до 60 (шестидесяти) календарных дней (согласно расписке)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733432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повторное-2 000</w:t>
            </w:r>
          </w:p>
        </w:tc>
      </w:tr>
      <w:tr w14:paraId="04C0C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78570D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1D36C6E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33E158C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60-80 км/ч*</w:t>
            </w:r>
          </w:p>
        </w:tc>
        <w:tc>
          <w:tcPr>
            <w:tcW w:w="2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1631D08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удержание до 7 (семи) календарных дней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5190FF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первичное-2 500</w:t>
            </w:r>
          </w:p>
        </w:tc>
      </w:tr>
      <w:tr w14:paraId="64BCE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68D140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636D22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58BFD3F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60-80 км/ч*</w:t>
            </w:r>
          </w:p>
        </w:tc>
        <w:tc>
          <w:tcPr>
            <w:tcW w:w="2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FFFFFF" w:fill="auto"/>
          </w:tcPr>
          <w:p w14:paraId="044BCAA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удержание до 60 (шестидесяти) календарных дней (согласно расписке)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CED4D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повторное-5 000</w:t>
            </w:r>
          </w:p>
        </w:tc>
      </w:tr>
      <w:tr w14:paraId="6DB94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B0F7DD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B0BE91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31DC2B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превышение установленной ПДД РФ разрешенной скорости на 80 км/ч и более*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701BF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удержание до 7 (семи) календарных дней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7EFC8C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5000</w:t>
            </w:r>
          </w:p>
        </w:tc>
      </w:tr>
      <w:tr w14:paraId="0BCFE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FCDD6B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545181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A6C26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Курение и распитие алкоголя в салоне ТС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816B71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573EFF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5 000</w:t>
            </w:r>
          </w:p>
        </w:tc>
      </w:tr>
      <w:tr w14:paraId="4184A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A3BADD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33A502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3FD4511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прожоги сидений в салоне автомобиля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2CBEACA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48F12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5000</w:t>
            </w:r>
          </w:p>
        </w:tc>
      </w:tr>
      <w:tr w14:paraId="36D83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09A3D7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43F531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5EC3B56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перевозка пищевых продуктов (мясные и рыбные изделия) в коммерческом транспорте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66C593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8EE3D9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5000</w:t>
            </w:r>
          </w:p>
        </w:tc>
      </w:tr>
      <w:tr w14:paraId="180B9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48EDBB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2FC8D3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штраф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6B0696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утрата или повреждение документов на ТС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796B578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auto"/>
          </w:tcPr>
          <w:p w14:paraId="16317F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5000</w:t>
            </w:r>
          </w:p>
        </w:tc>
      </w:tr>
    </w:tbl>
    <w:tbl>
      <w:tblPr>
        <w:tblStyle w:val="8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762"/>
        <w:gridCol w:w="762"/>
        <w:gridCol w:w="763"/>
        <w:gridCol w:w="763"/>
        <w:gridCol w:w="763"/>
        <w:gridCol w:w="763"/>
        <w:gridCol w:w="716"/>
        <w:gridCol w:w="790"/>
        <w:gridCol w:w="790"/>
        <w:gridCol w:w="790"/>
        <w:gridCol w:w="790"/>
        <w:gridCol w:w="790"/>
        <w:gridCol w:w="769"/>
      </w:tblGrid>
      <w:tr w14:paraId="2FE34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12285" w:type="dxa"/>
            <w:gridSpan w:val="13"/>
            <w:shd w:val="clear" w:color="FFFFFF" w:fill="auto"/>
            <w:vAlign w:val="bottom"/>
          </w:tcPr>
          <w:p w14:paraId="7B1BEF7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*скорость измеряется согласно данным установленного на ТС устройства навигации GPS и/или ГЛОНАСС.</w:t>
            </w:r>
          </w:p>
        </w:tc>
      </w:tr>
      <w:tr w14:paraId="1F488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3A37C1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C26DF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D9B0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9A272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7B176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F98CD4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8FD9D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9934DB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0DE22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DD68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4E33B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3CFFF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8939F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C87E24F">
        <w:trPr>
          <w:gridAfter w:val="1"/>
          <w:wAfter w:w="360" w:type="dxa"/>
          <w:trHeight w:val="225" w:hRule="atLeast"/>
        </w:trPr>
        <w:tc>
          <w:tcPr>
            <w:tcW w:w="6615" w:type="dxa"/>
            <w:gridSpan w:val="7"/>
            <w:shd w:val="clear" w:color="FFFFFF" w:fill="auto"/>
            <w:vAlign w:val="bottom"/>
          </w:tcPr>
          <w:p w14:paraId="2EA169E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611B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B5FE8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D8382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02534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09A23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E0C89A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093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3230" w:type="dxa"/>
            <w:gridSpan w:val="14"/>
            <w:shd w:val="clear" w:color="FFFFFF" w:fill="auto"/>
            <w:vAlign w:val="bottom"/>
          </w:tcPr>
          <w:p w14:paraId="4A8813BA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ИП 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Порученков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В.В.</w:t>
            </w:r>
          </w:p>
        </w:tc>
      </w:tr>
      <w:tr w14:paraId="1983D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945" w:type="dxa"/>
            <w:shd w:val="clear" w:color="FFFFFF" w:fill="auto"/>
            <w:vAlign w:val="bottom"/>
          </w:tcPr>
          <w:p w14:paraId="2052AB3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AD3AB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9A27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1815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F3E5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A18CC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CC21C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FD110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C453D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1E3E4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004782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6AA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C2D8E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B143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615" w:type="dxa"/>
            <w:gridSpan w:val="7"/>
            <w:shd w:val="clear" w:color="FFFFFF" w:fill="auto"/>
            <w:vAlign w:val="bottom"/>
          </w:tcPr>
          <w:p w14:paraId="2A3E5C8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___________________ 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Порученков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В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В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20E46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670" w:type="dxa"/>
            <w:gridSpan w:val="6"/>
            <w:shd w:val="clear" w:color="FFFFFF" w:fill="auto"/>
            <w:vAlign w:val="bottom"/>
          </w:tcPr>
          <w:p w14:paraId="7406BB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 / ______________________/</w:t>
            </w:r>
          </w:p>
        </w:tc>
      </w:tr>
      <w:tr w14:paraId="403B8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 w:hRule="atLeast"/>
        </w:trPr>
        <w:tc>
          <w:tcPr>
            <w:tcW w:w="3780" w:type="dxa"/>
            <w:gridSpan w:val="4"/>
            <w:shd w:val="clear" w:color="FFFFFF" w:fill="auto"/>
            <w:vAlign w:val="bottom"/>
          </w:tcPr>
          <w:p w14:paraId="455A3C2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3CCA9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5AF80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C7977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16362E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F21CC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72D06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49CB5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1C87B8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38456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14:paraId="570B8C8E"/>
    <w:p w14:paraId="055F3807"/>
    <w:p w14:paraId="5D9B2F84"/>
    <w:p w14:paraId="6399E8E1"/>
    <w:p w14:paraId="1BC44884"/>
    <w:p w14:paraId="2EFCA51D"/>
    <w:p w14:paraId="5D3221D6"/>
    <w:p w14:paraId="3EF740C0"/>
    <w:p w14:paraId="346B4356"/>
    <w:p w14:paraId="427762CD"/>
    <w:p w14:paraId="2327E4EE"/>
    <w:p w14:paraId="5E712981"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00" w:lineRule="exact"/>
        <w:jc w:val="center"/>
      </w:pPr>
      <w:r>
        <w:rPr>
          <w:rFonts w:ascii="Times New Roman" w:hAnsi="Times New Roman"/>
        </w:rPr>
        <w:t>Приложение №2</w:t>
      </w:r>
    </w:p>
    <w:p w14:paraId="6ECF7B51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к договору аренды ТС</w:t>
      </w:r>
    </w:p>
    <w:p w14:paraId="0E6650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line="200" w:lineRule="exact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№ ________ от  «___» __________ 202</w:t>
      </w:r>
      <w:r>
        <w:rPr>
          <w:rFonts w:hint="default" w:ascii="Times New Roman" w:hAnsi="Times New Roman" w:cs="Times New Roman"/>
          <w:sz w:val="20"/>
          <w:szCs w:val="20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года</w:t>
      </w:r>
    </w:p>
    <w:p w14:paraId="6B3B2ADB"/>
    <w:p w14:paraId="484D0027">
      <w:pPr>
        <w:pStyle w:val="1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00" w:lineRule="exact"/>
        <w:jc w:val="center"/>
      </w:pPr>
      <w:r>
        <w:rPr>
          <w:rFonts w:ascii="Times New Roman" w:hAnsi="Times New Roman"/>
        </w:rPr>
        <w:t>Схема автомобиля для выявления повреждений кузова:</w:t>
      </w:r>
    </w:p>
    <w:p w14:paraId="65FC71D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457825" cy="647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47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566C">
      <w:pPr>
        <w:pStyle w:val="5"/>
        <w:spacing w:before="0" w:after="0" w:line="200" w:lineRule="exact"/>
        <w:jc w:val="center"/>
        <w:rPr>
          <w:rFonts w:ascii="Times New Roman" w:hAnsi="Times New Roman"/>
        </w:rPr>
      </w:pPr>
    </w:p>
    <w:p w14:paraId="458E5B0F">
      <w:pPr>
        <w:pStyle w:val="5"/>
        <w:spacing w:before="0" w:after="0" w:line="200" w:lineRule="exact"/>
        <w:jc w:val="center"/>
      </w:pPr>
      <w:r>
        <w:rPr>
          <w:rFonts w:ascii="Times New Roman" w:hAnsi="Times New Roman"/>
        </w:rPr>
        <w:t>ПОДПИСИ СТОРОН:</w:t>
      </w:r>
    </w:p>
    <w:tbl>
      <w:tblPr>
        <w:tblStyle w:val="3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98"/>
        <w:gridCol w:w="5198"/>
      </w:tblGrid>
      <w:tr w14:paraId="52F07C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98" w:type="dxa"/>
            <w:shd w:val="clear" w:color="auto" w:fill="auto"/>
          </w:tcPr>
          <w:p w14:paraId="0D30D43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Арендодатель:</w:t>
            </w:r>
          </w:p>
          <w:p w14:paraId="05A26366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E8439D">
            <w:pPr>
              <w:snapToGrid w:val="0"/>
              <w:spacing w:line="100" w:lineRule="atLeas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_______________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Порученков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</w:t>
            </w:r>
          </w:p>
          <w:p w14:paraId="709888C6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«___» ____________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5198" w:type="dxa"/>
            <w:shd w:val="clear" w:color="auto" w:fill="auto"/>
          </w:tcPr>
          <w:p w14:paraId="53D20F83">
            <w:pPr>
              <w:pStyle w:val="13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Арендатор:</w:t>
            </w:r>
          </w:p>
          <w:p w14:paraId="4AC8B953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5EF4086D">
            <w:pPr>
              <w:spacing w:line="100" w:lineRule="atLeast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_________________ </w:t>
            </w:r>
          </w:p>
          <w:p w14:paraId="7189AE69">
            <w:pPr>
              <w:pStyle w:val="12"/>
              <w:widowControl/>
              <w:snapToGrid w:val="0"/>
              <w:spacing w:line="100" w:lineRule="atLeast"/>
              <w:ind w:firstLine="0"/>
              <w:jc w:val="both"/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>«___» ____________ 20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hd w:val="clear" w:color="auto" w:fill="FFFFFF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года</w:t>
            </w:r>
          </w:p>
        </w:tc>
      </w:tr>
    </w:tbl>
    <w:p w14:paraId="2FF9A6E7"/>
    <w:sectPr>
      <w:pgSz w:w="11907" w:h="16839"/>
      <w:pgMar w:top="567" w:right="567" w:bottom="567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52B9B"/>
    <w:rsid w:val="00064C69"/>
    <w:rsid w:val="00076395"/>
    <w:rsid w:val="000B17E1"/>
    <w:rsid w:val="000D5D50"/>
    <w:rsid w:val="000E3D51"/>
    <w:rsid w:val="00122BB3"/>
    <w:rsid w:val="00122F07"/>
    <w:rsid w:val="001751D5"/>
    <w:rsid w:val="001E1300"/>
    <w:rsid w:val="00240188"/>
    <w:rsid w:val="00287EC1"/>
    <w:rsid w:val="002B3A7E"/>
    <w:rsid w:val="002D09A8"/>
    <w:rsid w:val="002E01E4"/>
    <w:rsid w:val="002E1B53"/>
    <w:rsid w:val="002F1E1B"/>
    <w:rsid w:val="00321B80"/>
    <w:rsid w:val="003312E8"/>
    <w:rsid w:val="00345345"/>
    <w:rsid w:val="003507D8"/>
    <w:rsid w:val="003923AE"/>
    <w:rsid w:val="003966DC"/>
    <w:rsid w:val="00451218"/>
    <w:rsid w:val="0045598B"/>
    <w:rsid w:val="004775AA"/>
    <w:rsid w:val="004B0E78"/>
    <w:rsid w:val="005110C6"/>
    <w:rsid w:val="00522653"/>
    <w:rsid w:val="00591D56"/>
    <w:rsid w:val="005E5ADB"/>
    <w:rsid w:val="005E5BF8"/>
    <w:rsid w:val="0064032E"/>
    <w:rsid w:val="00646625"/>
    <w:rsid w:val="00652BAB"/>
    <w:rsid w:val="00685BC4"/>
    <w:rsid w:val="006B3FFE"/>
    <w:rsid w:val="006B5CE6"/>
    <w:rsid w:val="00735C12"/>
    <w:rsid w:val="007702AC"/>
    <w:rsid w:val="00773637"/>
    <w:rsid w:val="00806E6A"/>
    <w:rsid w:val="008C51FD"/>
    <w:rsid w:val="0091692B"/>
    <w:rsid w:val="00916A1D"/>
    <w:rsid w:val="00956E6F"/>
    <w:rsid w:val="00A107ED"/>
    <w:rsid w:val="00B1210B"/>
    <w:rsid w:val="00B908BF"/>
    <w:rsid w:val="00C3199C"/>
    <w:rsid w:val="00C839DF"/>
    <w:rsid w:val="00CF1B34"/>
    <w:rsid w:val="00D35EE5"/>
    <w:rsid w:val="00D807EB"/>
    <w:rsid w:val="00DC77C8"/>
    <w:rsid w:val="00E53E0B"/>
    <w:rsid w:val="00E816D9"/>
    <w:rsid w:val="00E912FD"/>
    <w:rsid w:val="00E95AA7"/>
    <w:rsid w:val="00EC550A"/>
    <w:rsid w:val="00EF4E6F"/>
    <w:rsid w:val="00EF6218"/>
    <w:rsid w:val="00F568AE"/>
    <w:rsid w:val="00F81A11"/>
    <w:rsid w:val="00FB2F6D"/>
    <w:rsid w:val="00FF0BA1"/>
    <w:rsid w:val="06815B9B"/>
    <w:rsid w:val="3FF879BC"/>
    <w:rsid w:val="57D0331F"/>
    <w:rsid w:val="7565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qFormat/>
    <w:uiPriority w:val="0"/>
    <w:pPr>
      <w:shd w:val="clear" w:color="auto" w:fill="FFFFFF"/>
      <w:suppressAutoHyphens/>
      <w:spacing w:before="240" w:after="240" w:line="240" w:lineRule="atLeast"/>
    </w:pPr>
    <w:rPr>
      <w:rFonts w:ascii="Arial" w:hAnsi="Arial" w:eastAsia="Times New Roman" w:cs="Times New Roman"/>
      <w:color w:val="00000A"/>
      <w:kern w:val="1"/>
      <w:sz w:val="20"/>
      <w:szCs w:val="20"/>
    </w:rPr>
  </w:style>
  <w:style w:type="table" w:customStyle="1" w:styleId="6">
    <w:name w:val="TableStyle0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Style1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Style2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Основной текст Знак"/>
    <w:basedOn w:val="2"/>
    <w:link w:val="5"/>
    <w:qFormat/>
    <w:uiPriority w:val="0"/>
    <w:rPr>
      <w:rFonts w:ascii="Arial" w:hAnsi="Arial" w:eastAsia="Times New Roman" w:cs="Times New Roman"/>
      <w:color w:val="00000A"/>
      <w:kern w:val="1"/>
      <w:sz w:val="20"/>
      <w:szCs w:val="20"/>
      <w:shd w:val="clear" w:color="auto" w:fill="FFFFFF"/>
    </w:rPr>
  </w:style>
  <w:style w:type="paragraph" w:customStyle="1" w:styleId="11">
    <w:name w:val="Подпись к картинке"/>
    <w:basedOn w:val="1"/>
    <w:qFormat/>
    <w:uiPriority w:val="0"/>
    <w:pPr>
      <w:shd w:val="clear" w:color="auto" w:fill="FFFFFF"/>
      <w:suppressAutoHyphens/>
      <w:spacing w:after="0" w:line="240" w:lineRule="atLeast"/>
    </w:pPr>
    <w:rPr>
      <w:rFonts w:ascii="Arial" w:hAnsi="Arial" w:eastAsia="Times New Roman" w:cs="Times New Roman"/>
      <w:b/>
      <w:bCs/>
      <w:color w:val="00000A"/>
      <w:kern w:val="1"/>
      <w:sz w:val="20"/>
      <w:szCs w:val="20"/>
    </w:rPr>
  </w:style>
  <w:style w:type="paragraph" w:customStyle="1" w:styleId="12">
    <w:name w:val="ConsPlusNormal"/>
    <w:qFormat/>
    <w:uiPriority w:val="0"/>
    <w:pPr>
      <w:widowControl w:val="0"/>
      <w:suppressAutoHyphens/>
      <w:spacing w:after="0" w:line="240" w:lineRule="auto"/>
      <w:ind w:firstLine="720"/>
    </w:pPr>
    <w:rPr>
      <w:rFonts w:ascii="Arial" w:hAnsi="Arial" w:eastAsia="Arial" w:cs="Arial"/>
      <w:kern w:val="1"/>
      <w:sz w:val="20"/>
      <w:szCs w:val="20"/>
      <w:lang w:val="ru-RU" w:eastAsia="ru-RU" w:bidi="ar-SA"/>
    </w:rPr>
  </w:style>
  <w:style w:type="paragraph" w:customStyle="1" w:styleId="13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ahoma" w:hAnsi="Tahoma" w:eastAsia="Times New Roman" w:cs="Tahoma"/>
      <w:color w:val="000000"/>
      <w:kern w:val="1"/>
      <w:sz w:val="24"/>
      <w:szCs w:val="24"/>
    </w:rPr>
  </w:style>
  <w:style w:type="character" w:customStyle="1" w:styleId="14">
    <w:name w:val="34.GB_Образец_текст_синий"/>
    <w:qFormat/>
    <w:uiPriority w:val="0"/>
    <w:rPr>
      <w:rFonts w:ascii="Times New Roman" w:hAnsi="Times New Roman" w:cs="Times New Roman"/>
      <w:color w:val="0000FF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3254</Words>
  <Characters>18553</Characters>
  <Lines>154</Lines>
  <Paragraphs>43</Paragraphs>
  <TotalTime>13</TotalTime>
  <ScaleCrop>false</ScaleCrop>
  <LinksUpToDate>false</LinksUpToDate>
  <CharactersWithSpaces>21764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2022-05-07T17:08:00Z</dcterms:created>
  <dc:creator>PC</dc:creator>
  <cp:lastModifiedBy>Влад Порученков</cp:lastModifiedBy>
  <cp:lastPrinted>2022-05-07T17:03:00Z</cp:lastPrinted>
  <dcterms:modified xsi:type="dcterms:W3CDTF">2024-12-15T12:39:47Z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CA175618B3904BCCB72F0AF1776F4F6E_13</vt:lpwstr>
  </property>
</Properties>
</file>